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9"/>
        <w:tblW w:w="10465" w:type="dxa"/>
        <w:tblCellMar>
          <w:left w:w="0" w:type="dxa"/>
          <w:right w:w="0" w:type="dxa"/>
        </w:tblCellMar>
        <w:tblLook w:val="04A0" w:firstRow="1" w:lastRow="0" w:firstColumn="1" w:lastColumn="0" w:noHBand="0" w:noVBand="1"/>
      </w:tblPr>
      <w:tblGrid>
        <w:gridCol w:w="5232"/>
        <w:gridCol w:w="5233"/>
      </w:tblGrid>
      <w:tr w:rsidR="00DA5895" w:rsidTr="00DA5895">
        <w:trPr>
          <w:trHeight w:val="1523"/>
        </w:trPr>
        <w:tc>
          <w:tcPr>
            <w:tcW w:w="52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b/>
                <w:bCs/>
                <w:sz w:val="36"/>
                <w:szCs w:val="36"/>
                <w14:ligatures w14:val="none"/>
              </w:rPr>
            </w:pPr>
            <w:r>
              <w:rPr>
                <w:rFonts w:ascii="HfW precursive" w:hAnsi="HfW precursive"/>
                <w:b/>
                <w:bCs/>
                <w:sz w:val="36"/>
                <w:szCs w:val="36"/>
                <w14:ligatures w14:val="none"/>
              </w:rPr>
              <w:t>Diet</w:t>
            </w:r>
          </w:p>
        </w:tc>
        <w:tc>
          <w:tcPr>
            <w:tcW w:w="523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b/>
                <w:bCs/>
                <w:sz w:val="36"/>
                <w:szCs w:val="36"/>
                <w14:ligatures w14:val="none"/>
              </w:rPr>
            </w:pPr>
            <w:r>
              <w:rPr>
                <w:rFonts w:ascii="HfW precursive" w:hAnsi="HfW precursive"/>
                <w:b/>
                <w:bCs/>
                <w:sz w:val="36"/>
                <w:szCs w:val="36"/>
                <w14:ligatures w14:val="none"/>
              </w:rPr>
              <w:t>Habitat</w:t>
            </w:r>
          </w:p>
        </w:tc>
      </w:tr>
      <w:tr w:rsidR="00DA5895" w:rsidTr="00DA5895">
        <w:trPr>
          <w:trHeight w:val="1523"/>
        </w:trPr>
        <w:tc>
          <w:tcPr>
            <w:tcW w:w="52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live in the Arctic, where the climate is cold and icy. </w:t>
            </w:r>
          </w:p>
        </w:tc>
        <w:tc>
          <w:tcPr>
            <w:tcW w:w="523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b/>
                <w:bCs/>
                <w:sz w:val="36"/>
                <w:szCs w:val="36"/>
                <w14:ligatures w14:val="none"/>
              </w:rPr>
            </w:pPr>
            <w:r>
              <w:rPr>
                <w:rFonts w:ascii="HfW precursive" w:hAnsi="HfW precursive"/>
                <w:b/>
                <w:bCs/>
                <w:sz w:val="36"/>
                <w:szCs w:val="36"/>
                <w14:ligatures w14:val="none"/>
              </w:rPr>
              <w:t>Appearance</w:t>
            </w:r>
          </w:p>
        </w:tc>
      </w:tr>
      <w:tr w:rsidR="00DA5895" w:rsidTr="00DA5895">
        <w:trPr>
          <w:trHeight w:val="1523"/>
        </w:trPr>
        <w:tc>
          <w:tcPr>
            <w:tcW w:w="52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are carnivores. </w:t>
            </w:r>
          </w:p>
        </w:tc>
        <w:tc>
          <w:tcPr>
            <w:tcW w:w="523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Males can grow around 10 feet tall and weight over 64o kilos. </w:t>
            </w:r>
          </w:p>
        </w:tc>
      </w:tr>
      <w:tr w:rsidR="00DA5895" w:rsidTr="00DA5895">
        <w:trPr>
          <w:trHeight w:val="1523"/>
        </w:trPr>
        <w:tc>
          <w:tcPr>
            <w:tcW w:w="52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have a 10cm layer of blubber underneath their skin, which helps to keep them warm. </w:t>
            </w:r>
          </w:p>
        </w:tc>
        <w:tc>
          <w:tcPr>
            <w:tcW w:w="523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fur is transparent, which help it to camouflage and keep warm. </w:t>
            </w:r>
          </w:p>
        </w:tc>
      </w:tr>
      <w:tr w:rsidR="00DA5895" w:rsidTr="00DA5895">
        <w:trPr>
          <w:trHeight w:val="1523"/>
        </w:trPr>
        <w:tc>
          <w:tcPr>
            <w:tcW w:w="52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Polar bears can be found in America, Canada, Russia, Denmark and Norway.</w:t>
            </w:r>
          </w:p>
        </w:tc>
        <w:tc>
          <w:tcPr>
            <w:tcW w:w="523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spend most of their time at sea. </w:t>
            </w:r>
          </w:p>
        </w:tc>
      </w:tr>
      <w:tr w:rsidR="00DA5895" w:rsidTr="00DA5895">
        <w:trPr>
          <w:trHeight w:val="1523"/>
        </w:trPr>
        <w:tc>
          <w:tcPr>
            <w:tcW w:w="52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mainly eat seals, </w:t>
            </w:r>
          </w:p>
        </w:tc>
        <w:tc>
          <w:tcPr>
            <w:tcW w:w="523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DA5895" w:rsidRDefault="00DA5895" w:rsidP="00DA5895">
            <w:pPr>
              <w:widowControl w:val="0"/>
              <w:jc w:val="center"/>
              <w:rPr>
                <w:rFonts w:ascii="HfW precursive" w:hAnsi="HfW precursive"/>
                <w:sz w:val="24"/>
                <w:szCs w:val="24"/>
                <w14:ligatures w14:val="none"/>
              </w:rPr>
            </w:pPr>
            <w:r>
              <w:rPr>
                <w:rFonts w:ascii="HfW precursive" w:hAnsi="HfW precursive"/>
                <w:sz w:val="24"/>
                <w:szCs w:val="24"/>
                <w14:ligatures w14:val="none"/>
              </w:rPr>
              <w:t xml:space="preserve">Polar bears are also scavengers, feasting on left over carcasses of other marine animals.  </w:t>
            </w:r>
          </w:p>
        </w:tc>
      </w:tr>
    </w:tbl>
    <w:p w:rsidR="00DA5895" w:rsidRDefault="00DA5895" w:rsidP="00DA589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480695</wp:posOffset>
                </wp:positionV>
                <wp:extent cx="6645275" cy="5804535"/>
                <wp:effectExtent l="0" t="4445" r="317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58045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D5E6" id="Rectangle 1" o:spid="_x0000_s1026" style="position:absolute;margin-left:36pt;margin-top:37.85pt;width:523.25pt;height:457.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By7QIAABw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" filled="f" stroked="f" strokeweight="2pt">
                <v:shadow color="black [0]"/>
                <o:lock v:ext="edit" shapetype="t"/>
                <v:textbox inset="0,0,0,0"/>
              </v:rect>
            </w:pict>
          </mc:Fallback>
        </mc:AlternateContent>
      </w:r>
    </w:p>
    <w:p w:rsidR="00DA5895" w:rsidRDefault="00DA5895"/>
    <w:p w:rsidR="00DA5895" w:rsidRPr="00DA5895" w:rsidRDefault="00DA5895" w:rsidP="00DA5895"/>
    <w:p w:rsidR="00DA5895" w:rsidRPr="00DA5895" w:rsidRDefault="00DA5895" w:rsidP="00DA5895"/>
    <w:p w:rsidR="00DA5895" w:rsidRPr="00DA5895" w:rsidRDefault="00DA5895" w:rsidP="00DA5895"/>
    <w:p w:rsidR="00DA5895" w:rsidRPr="00DA5895" w:rsidRDefault="00DA5895" w:rsidP="00DA5895"/>
    <w:p w:rsidR="00DA5895" w:rsidRPr="00DA5895" w:rsidRDefault="00DA5895" w:rsidP="00DA5895"/>
    <w:p w:rsidR="00DA5895" w:rsidRPr="00DA5895" w:rsidRDefault="00DA5895" w:rsidP="00DA5895"/>
    <w:p w:rsidR="00DA5895" w:rsidRDefault="00DA5895" w:rsidP="00DA5895"/>
    <w:p w:rsidR="00652662" w:rsidRDefault="00DA5895" w:rsidP="00DA5895">
      <w:pPr>
        <w:tabs>
          <w:tab w:val="left" w:pos="5203"/>
        </w:tabs>
      </w:pPr>
      <w:r>
        <w:tab/>
      </w:r>
    </w:p>
    <w:p w:rsidR="00DA5895" w:rsidRDefault="00DA5895" w:rsidP="00DA5895">
      <w:pPr>
        <w:tabs>
          <w:tab w:val="left" w:pos="5203"/>
        </w:tabs>
      </w:pPr>
    </w:p>
    <w:p w:rsidR="00DA5895" w:rsidRDefault="00DA5895" w:rsidP="00DA5895">
      <w:pPr>
        <w:tabs>
          <w:tab w:val="left" w:pos="5203"/>
        </w:tabs>
      </w:pPr>
    </w:p>
    <w:p w:rsidR="00DA5895" w:rsidRPr="00DA5895" w:rsidRDefault="00DA5895" w:rsidP="00DA5895">
      <w:pPr>
        <w:tabs>
          <w:tab w:val="left" w:pos="5203"/>
        </w:tabs>
      </w:pPr>
      <w:bookmarkStart w:id="0" w:name="_GoBack"/>
      <w:bookmarkEnd w:id="0"/>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65408" behindDoc="0" locked="0" layoutInCell="1" allowOverlap="1" wp14:anchorId="06CDBA48" wp14:editId="1D7008D1">
                <wp:simplePos x="0" y="0"/>
                <wp:positionH relativeFrom="column">
                  <wp:posOffset>-377928</wp:posOffset>
                </wp:positionH>
                <wp:positionV relativeFrom="paragraph">
                  <wp:posOffset>6611804</wp:posOffset>
                </wp:positionV>
                <wp:extent cx="4232787" cy="397285"/>
                <wp:effectExtent l="0" t="0" r="15875" b="22225"/>
                <wp:wrapNone/>
                <wp:docPr id="5" name="Text Box 5"/>
                <wp:cNvGraphicFramePr/>
                <a:graphic xmlns:a="http://schemas.openxmlformats.org/drawingml/2006/main">
                  <a:graphicData uri="http://schemas.microsoft.com/office/word/2010/wordprocessingShape">
                    <wps:wsp>
                      <wps:cNvSpPr txBox="1"/>
                      <wps:spPr>
                        <a:xfrm>
                          <a:off x="0" y="0"/>
                          <a:ext cx="4232787" cy="397285"/>
                        </a:xfrm>
                        <a:prstGeom prst="rect">
                          <a:avLst/>
                        </a:prstGeom>
                        <a:solidFill>
                          <a:schemeClr val="lt1"/>
                        </a:solidFill>
                        <a:ln w="6350">
                          <a:solidFill>
                            <a:prstClr val="black"/>
                          </a:solidFill>
                        </a:ln>
                      </wps:spPr>
                      <wps:txbx>
                        <w:txbxContent>
                          <w:p w:rsidR="00DA5895" w:rsidRPr="00DA5895" w:rsidRDefault="00DA5895" w:rsidP="00DA5895">
                            <w:pP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DBA48" id="_x0000_t202" coordsize="21600,21600" o:spt="202" path="m,l,21600r21600,l21600,xe">
                <v:stroke joinstyle="miter"/>
                <v:path gradientshapeok="t" o:connecttype="rect"/>
              </v:shapetype>
              <v:shape id="Text Box 5" o:spid="_x0000_s1026" type="#_x0000_t202" style="position:absolute;margin-left:-29.75pt;margin-top:520.6pt;width:333.3pt;height:3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" fillcolor="white [3201]" strokeweight=".5pt">
                <v:textbox>
                  <w:txbxContent>
                    <w:p w:rsidR="00DA5895" w:rsidRPr="00DA5895" w:rsidRDefault="00DA5895" w:rsidP="00DA5895">
                      <w:pPr>
                        <w:rPr>
                          <w:rFonts w:ascii="Comic Sans MS" w:hAnsi="Comic Sans MS"/>
                          <w:sz w:val="32"/>
                          <w:szCs w:val="32"/>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06CDBA48" wp14:editId="1D7008D1">
                <wp:simplePos x="0" y="0"/>
                <wp:positionH relativeFrom="column">
                  <wp:posOffset>-319261</wp:posOffset>
                </wp:positionH>
                <wp:positionV relativeFrom="paragraph">
                  <wp:posOffset>4355486</wp:posOffset>
                </wp:positionV>
                <wp:extent cx="4232787" cy="397285"/>
                <wp:effectExtent l="0" t="0" r="15875" b="22225"/>
                <wp:wrapNone/>
                <wp:docPr id="4" name="Text Box 4"/>
                <wp:cNvGraphicFramePr/>
                <a:graphic xmlns:a="http://schemas.openxmlformats.org/drawingml/2006/main">
                  <a:graphicData uri="http://schemas.microsoft.com/office/word/2010/wordprocessingShape">
                    <wps:wsp>
                      <wps:cNvSpPr txBox="1"/>
                      <wps:spPr>
                        <a:xfrm>
                          <a:off x="0" y="0"/>
                          <a:ext cx="4232787" cy="397285"/>
                        </a:xfrm>
                        <a:prstGeom prst="rect">
                          <a:avLst/>
                        </a:prstGeom>
                        <a:solidFill>
                          <a:schemeClr val="lt1"/>
                        </a:solidFill>
                        <a:ln w="6350">
                          <a:solidFill>
                            <a:prstClr val="black"/>
                          </a:solidFill>
                        </a:ln>
                      </wps:spPr>
                      <wps:txbx>
                        <w:txbxContent>
                          <w:p w:rsidR="00DA5895" w:rsidRPr="00DA5895" w:rsidRDefault="00DA5895" w:rsidP="00DA5895">
                            <w:pP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DBA48" id="Text Box 4" o:spid="_x0000_s1027" type="#_x0000_t202" style="position:absolute;margin-left:-25.15pt;margin-top:342.95pt;width:333.3pt;height:3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vfUAIAAKg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" fillcolor="white [3201]" strokeweight=".5pt">
                <v:textbox>
                  <w:txbxContent>
                    <w:p w:rsidR="00DA5895" w:rsidRPr="00DA5895" w:rsidRDefault="00DA5895" w:rsidP="00DA5895">
                      <w:pPr>
                        <w:rPr>
                          <w:rFonts w:ascii="Comic Sans MS" w:hAnsi="Comic Sans MS"/>
                          <w:sz w:val="32"/>
                          <w:szCs w:val="32"/>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-339213</wp:posOffset>
                </wp:positionH>
                <wp:positionV relativeFrom="paragraph">
                  <wp:posOffset>737419</wp:posOffset>
                </wp:positionV>
                <wp:extent cx="4232787" cy="397285"/>
                <wp:effectExtent l="0" t="0" r="15875" b="22225"/>
                <wp:wrapNone/>
                <wp:docPr id="3" name="Text Box 3"/>
                <wp:cNvGraphicFramePr/>
                <a:graphic xmlns:a="http://schemas.openxmlformats.org/drawingml/2006/main">
                  <a:graphicData uri="http://schemas.microsoft.com/office/word/2010/wordprocessingShape">
                    <wps:wsp>
                      <wps:cNvSpPr txBox="1"/>
                      <wps:spPr>
                        <a:xfrm>
                          <a:off x="0" y="0"/>
                          <a:ext cx="4232787" cy="397285"/>
                        </a:xfrm>
                        <a:prstGeom prst="rect">
                          <a:avLst/>
                        </a:prstGeom>
                        <a:solidFill>
                          <a:schemeClr val="lt1"/>
                        </a:solidFill>
                        <a:ln w="6350">
                          <a:solidFill>
                            <a:prstClr val="black"/>
                          </a:solidFill>
                        </a:ln>
                      </wps:spPr>
                      <wps:txbx>
                        <w:txbxContent>
                          <w:p w:rsidR="00DA5895" w:rsidRPr="00DA5895" w:rsidRDefault="00DA5895">
                            <w:pP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6.7pt;margin-top:58.05pt;width:333.3pt;height:3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" fillcolor="white [3201]" strokeweight=".5pt">
                <v:textbox>
                  <w:txbxContent>
                    <w:p w:rsidR="00DA5895" w:rsidRPr="00DA5895" w:rsidRDefault="00DA5895">
                      <w:pPr>
                        <w:rPr>
                          <w:rFonts w:ascii="Comic Sans MS" w:hAnsi="Comic Sans MS"/>
                          <w:sz w:val="32"/>
                          <w:szCs w:val="32"/>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-442452</wp:posOffset>
                </wp:positionH>
                <wp:positionV relativeFrom="paragraph">
                  <wp:posOffset>-81157</wp:posOffset>
                </wp:positionV>
                <wp:extent cx="6663690" cy="9800590"/>
                <wp:effectExtent l="63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9800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Can you create a suitable sub-heading for these paragraphs?</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_____________________________________________</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xml:space="preserve">Polar bears are chunky, with a long neck, relatively small head, short, rounded ears, and a short tail. The male, which is much larger than the female, weighs 410 to 720 kg. It grows to about 1.6 metres tall at the shoulder and 2.2–2.5 metres in length. The tail is 7–12 cm long. Sunlight can pass through the thick fur, its heat being absorbed by the bear’s black skin. Under the skin is a layer of insulating fat. The broad feet have hairy soles to protect and insulate as well as to facilitate movement across ice, as does the uneven skin on the soles of the feet, which helps to prevent slipping. Strong, sharp claws are also important for gaining traction, for digging through ice, and for killing prey.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____________________________________________</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xml:space="preserve">After birth, the weight of polar bear cub is about 454 to 680 grams. They are about the size of a mouse. Female cubs are slightly smaller than males. When   polar Bear cubs are born, </w:t>
                            </w:r>
                            <w:proofErr w:type="spellStart"/>
                            <w:r>
                              <w:rPr>
                                <w:rFonts w:ascii="HfW precursive" w:hAnsi="HfW precursive"/>
                                <w:sz w:val="24"/>
                                <w:szCs w:val="24"/>
                                <w14:ligatures w14:val="none"/>
                              </w:rPr>
                              <w:t>thjeir</w:t>
                            </w:r>
                            <w:proofErr w:type="spellEnd"/>
                            <w:r>
                              <w:rPr>
                                <w:rFonts w:ascii="HfW precursive" w:hAnsi="HfW precursive"/>
                                <w:sz w:val="24"/>
                                <w:szCs w:val="24"/>
                                <w14:ligatures w14:val="none"/>
                              </w:rPr>
                              <w:t xml:space="preserve"> eyes are closed. After birth, their fur is very fine which makes them look hairless.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____________________________________________</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xml:space="preserve">Polar bears normally have a life span of 20– 30 years, but the biggest cause of polar bear deaths is caused by humans. Global warming is making the planet hotter, which is making the ice melt. Without ice, the polar bear cannot hunt and therefore cannot eat. Also, oil spills in the ocean are polluting the waters, This can be poisonous to polar bears, or even destroy their fur so that it is no longer water-proof.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4.85pt;margin-top:-6.4pt;width:524.7pt;height:771.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" filled="f" fillcolor="#5b9bd5" stroked="f" strokecolor="black [0]" strokeweight="2pt">
                <v:textbox inset="2.88pt,2.88pt,2.88pt,2.88pt">
                  <w:txbxContent>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Can you create a suitable sub-heading for these paragraphs?</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_____________________________________________</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xml:space="preserve">Polar bears are chunky, with a long neck, relatively small head, short, rounded ears, and a short tail. The male, which is much larger than the female, weighs 410 to 720 kg. It grows to about 1.6 metres tall at the shoulder and 2.2–2.5 metres in length. The tail is 7–12 cm long. Sunlight can pass through the thick fur, its heat being absorbed by the bear’s black skin. Under the skin is a layer of insulating fat. The broad feet have hairy soles to protect and insulate as well as to facilitate movement across ice, as does the uneven skin on the soles of the feet, which helps to prevent slipping. Strong, sharp claws are also important for gaining traction, for digging through ice, and for killing prey.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____________________________________________</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xml:space="preserve">After birth, the weight of polar bear cub is about 454 to 680 grams. They are about the size of a mouse. Female cubs are slightly smaller than males. When   polar Bear cubs are born, </w:t>
                      </w:r>
                      <w:proofErr w:type="spellStart"/>
                      <w:r>
                        <w:rPr>
                          <w:rFonts w:ascii="HfW precursive" w:hAnsi="HfW precursive"/>
                          <w:sz w:val="24"/>
                          <w:szCs w:val="24"/>
                          <w14:ligatures w14:val="none"/>
                        </w:rPr>
                        <w:t>thjeir</w:t>
                      </w:r>
                      <w:proofErr w:type="spellEnd"/>
                      <w:r>
                        <w:rPr>
                          <w:rFonts w:ascii="HfW precursive" w:hAnsi="HfW precursive"/>
                          <w:sz w:val="24"/>
                          <w:szCs w:val="24"/>
                          <w14:ligatures w14:val="none"/>
                        </w:rPr>
                        <w:t xml:space="preserve"> eyes are closed. After birth, their fur is very fine which makes them look hairless.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____________________________________________</w:t>
                      </w:r>
                    </w:p>
                    <w:p w:rsidR="00DA5895" w:rsidRDefault="00DA5895" w:rsidP="00DA5895">
                      <w:pPr>
                        <w:widowControl w:val="0"/>
                        <w:rPr>
                          <w:rFonts w:ascii="HfW precursive" w:hAnsi="HfW precursive"/>
                          <w:sz w:val="24"/>
                          <w:szCs w:val="24"/>
                          <w14:ligatures w14:val="none"/>
                        </w:rPr>
                      </w:pPr>
                      <w:r>
                        <w:rPr>
                          <w:rFonts w:ascii="HfW precursive" w:hAnsi="HfW precursive"/>
                          <w:sz w:val="24"/>
                          <w:szCs w:val="24"/>
                          <w14:ligatures w14:val="none"/>
                        </w:rPr>
                        <w:t xml:space="preserve">Polar bears normally have a life span of 20– 30 years, but the biggest cause of polar bear deaths is caused by humans. Global warming is making the planet hotter, which is making the ice melt. Without ice, the polar bear cannot hunt and therefore cannot eat. Also, oil spills in the ocean are polluting the waters, This can be poisonous to polar bears, or even destroy their fur so that it is no longer water-proof. </w:t>
                      </w:r>
                    </w:p>
                  </w:txbxContent>
                </v:textbox>
              </v:shape>
            </w:pict>
          </mc:Fallback>
        </mc:AlternateContent>
      </w:r>
    </w:p>
    <w:sectPr w:rsidR="00DA5895" w:rsidRPr="00DA5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2"/>
    <w:rsid w:val="00652662"/>
    <w:rsid w:val="00A14742"/>
    <w:rsid w:val="00DA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92CB66"/>
  <w15:chartTrackingRefBased/>
  <w15:docId w15:val="{CD9ACAEC-5A35-4480-B56E-9F55E523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9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Mannion</dc:creator>
  <cp:keywords/>
  <dc:description/>
  <cp:lastModifiedBy>Rhianna Mannion</cp:lastModifiedBy>
  <cp:revision>2</cp:revision>
  <dcterms:created xsi:type="dcterms:W3CDTF">2021-01-08T09:34:00Z</dcterms:created>
  <dcterms:modified xsi:type="dcterms:W3CDTF">2021-01-08T09:38:00Z</dcterms:modified>
</cp:coreProperties>
</file>